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3D" w:rsidRPr="001A733D" w:rsidRDefault="001A733D" w:rsidP="00076538">
      <w:pPr>
        <w:jc w:val="center"/>
        <w:rPr>
          <w:b/>
          <w:sz w:val="24"/>
          <w:szCs w:val="24"/>
        </w:rPr>
      </w:pPr>
      <w:r w:rsidRPr="001A733D">
        <w:rPr>
          <w:b/>
          <w:sz w:val="24"/>
          <w:szCs w:val="24"/>
        </w:rPr>
        <w:t>Skerne and Wansford Parish Council</w:t>
      </w:r>
    </w:p>
    <w:p w:rsidR="00A532A0" w:rsidRDefault="00076538" w:rsidP="00076538">
      <w:pPr>
        <w:jc w:val="center"/>
      </w:pPr>
      <w:r>
        <w:t>Expenditure ite</w:t>
      </w:r>
      <w:r w:rsidR="00746B94">
        <w:t>ms April 1 201</w:t>
      </w:r>
      <w:r w:rsidR="0053020B">
        <w:t>6</w:t>
      </w:r>
      <w:r w:rsidR="00746B94">
        <w:t xml:space="preserve"> to March 31 </w:t>
      </w:r>
      <w:r w:rsidR="0053020B">
        <w:t>2017</w:t>
      </w:r>
    </w:p>
    <w:tbl>
      <w:tblPr>
        <w:tblStyle w:val="TableGrid"/>
        <w:tblW w:w="0" w:type="auto"/>
        <w:tblInd w:w="830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A532A0" w:rsidRPr="00162841" w:rsidTr="00162841">
        <w:tc>
          <w:tcPr>
            <w:tcW w:w="1848" w:type="dxa"/>
          </w:tcPr>
          <w:p w:rsidR="00A532A0" w:rsidRPr="00162841" w:rsidRDefault="00A532A0">
            <w:pPr>
              <w:rPr>
                <w:b/>
              </w:rPr>
            </w:pPr>
            <w:r w:rsidRPr="00162841">
              <w:rPr>
                <w:b/>
              </w:rPr>
              <w:t>Date</w:t>
            </w:r>
          </w:p>
        </w:tc>
        <w:tc>
          <w:tcPr>
            <w:tcW w:w="1848" w:type="dxa"/>
          </w:tcPr>
          <w:p w:rsidR="00A532A0" w:rsidRPr="00162841" w:rsidRDefault="00A532A0">
            <w:pPr>
              <w:rPr>
                <w:b/>
              </w:rPr>
            </w:pPr>
            <w:r w:rsidRPr="00162841">
              <w:rPr>
                <w:b/>
              </w:rPr>
              <w:t>Item</w:t>
            </w:r>
          </w:p>
        </w:tc>
        <w:tc>
          <w:tcPr>
            <w:tcW w:w="1848" w:type="dxa"/>
          </w:tcPr>
          <w:p w:rsidR="00A532A0" w:rsidRPr="00162841" w:rsidRDefault="00A532A0">
            <w:pPr>
              <w:rPr>
                <w:b/>
              </w:rPr>
            </w:pPr>
            <w:r w:rsidRPr="00162841">
              <w:rPr>
                <w:b/>
              </w:rPr>
              <w:t>Purpose</w:t>
            </w:r>
          </w:p>
        </w:tc>
        <w:tc>
          <w:tcPr>
            <w:tcW w:w="1849" w:type="dxa"/>
          </w:tcPr>
          <w:p w:rsidR="00A532A0" w:rsidRPr="00162841" w:rsidRDefault="00E75E05" w:rsidP="00E75E05">
            <w:pPr>
              <w:rPr>
                <w:b/>
              </w:rPr>
            </w:pPr>
            <w:r>
              <w:rPr>
                <w:b/>
              </w:rPr>
              <w:t>Cost/ ex VAT</w:t>
            </w:r>
            <w:r w:rsidR="00A532A0" w:rsidRPr="00162841">
              <w:rPr>
                <w:b/>
              </w:rPr>
              <w:t xml:space="preserve"> cost</w:t>
            </w:r>
            <w:r>
              <w:rPr>
                <w:b/>
              </w:rPr>
              <w:t xml:space="preserve"> where applicable</w:t>
            </w:r>
          </w:p>
        </w:tc>
      </w:tr>
      <w:tr w:rsidR="00A532A0" w:rsidTr="00162841">
        <w:tc>
          <w:tcPr>
            <w:tcW w:w="1848" w:type="dxa"/>
          </w:tcPr>
          <w:p w:rsidR="00A532A0" w:rsidRPr="00AD7BF1" w:rsidRDefault="00DD401A" w:rsidP="00D02311">
            <w:pPr>
              <w:rPr>
                <w:b/>
              </w:rPr>
            </w:pPr>
            <w:r w:rsidRPr="00AD7BF1">
              <w:rPr>
                <w:b/>
              </w:rPr>
              <w:t xml:space="preserve">May </w:t>
            </w:r>
            <w:r w:rsidR="00AD7BF1" w:rsidRPr="00AD7BF1">
              <w:rPr>
                <w:b/>
              </w:rPr>
              <w:t>2016</w:t>
            </w:r>
          </w:p>
        </w:tc>
        <w:tc>
          <w:tcPr>
            <w:tcW w:w="1848" w:type="dxa"/>
          </w:tcPr>
          <w:p w:rsidR="00A532A0" w:rsidRDefault="00076538">
            <w:r>
              <w:t>Grants for Skerne and Wansford burial grounds</w:t>
            </w:r>
          </w:p>
        </w:tc>
        <w:tc>
          <w:tcPr>
            <w:tcW w:w="1848" w:type="dxa"/>
          </w:tcPr>
          <w:p w:rsidR="00A532A0" w:rsidRDefault="00076538">
            <w:r>
              <w:t>Maintenance of church yard</w:t>
            </w:r>
          </w:p>
        </w:tc>
        <w:tc>
          <w:tcPr>
            <w:tcW w:w="1849" w:type="dxa"/>
          </w:tcPr>
          <w:p w:rsidR="00A532A0" w:rsidRDefault="004D3F53">
            <w:r>
              <w:t>500</w:t>
            </w:r>
          </w:p>
        </w:tc>
      </w:tr>
      <w:tr w:rsidR="00076538" w:rsidTr="00162841">
        <w:tc>
          <w:tcPr>
            <w:tcW w:w="1848" w:type="dxa"/>
          </w:tcPr>
          <w:p w:rsidR="00076538" w:rsidRDefault="00DD401A" w:rsidP="00DA1DD6">
            <w:r>
              <w:t xml:space="preserve"> </w:t>
            </w:r>
          </w:p>
        </w:tc>
        <w:tc>
          <w:tcPr>
            <w:tcW w:w="1848" w:type="dxa"/>
          </w:tcPr>
          <w:p w:rsidR="00076538" w:rsidRDefault="00076538">
            <w:r>
              <w:t>Wansford Village Hall grant</w:t>
            </w:r>
          </w:p>
        </w:tc>
        <w:tc>
          <w:tcPr>
            <w:tcW w:w="1848" w:type="dxa"/>
          </w:tcPr>
          <w:p w:rsidR="00076538" w:rsidRDefault="00076538">
            <w:r>
              <w:t>Support for community facility</w:t>
            </w:r>
          </w:p>
        </w:tc>
        <w:tc>
          <w:tcPr>
            <w:tcW w:w="1849" w:type="dxa"/>
          </w:tcPr>
          <w:p w:rsidR="00076538" w:rsidRDefault="00076538" w:rsidP="00D02311">
            <w:r>
              <w:t>2</w:t>
            </w:r>
            <w:r w:rsidR="00D02311">
              <w:t>75</w:t>
            </w:r>
          </w:p>
        </w:tc>
      </w:tr>
      <w:tr w:rsidR="00162841" w:rsidTr="00162841">
        <w:tc>
          <w:tcPr>
            <w:tcW w:w="1848" w:type="dxa"/>
          </w:tcPr>
          <w:p w:rsidR="00162841" w:rsidRDefault="00162841"/>
        </w:tc>
        <w:tc>
          <w:tcPr>
            <w:tcW w:w="1848" w:type="dxa"/>
          </w:tcPr>
          <w:p w:rsidR="00162841" w:rsidRDefault="00162841">
            <w:r>
              <w:t>Wansford Village Hall</w:t>
            </w:r>
          </w:p>
        </w:tc>
        <w:tc>
          <w:tcPr>
            <w:tcW w:w="1848" w:type="dxa"/>
          </w:tcPr>
          <w:p w:rsidR="00162841" w:rsidRDefault="00162841">
            <w:r>
              <w:t xml:space="preserve">12 months’ hire of meeting room </w:t>
            </w:r>
          </w:p>
        </w:tc>
        <w:tc>
          <w:tcPr>
            <w:tcW w:w="1849" w:type="dxa"/>
          </w:tcPr>
          <w:p w:rsidR="00162841" w:rsidRDefault="004D3F53" w:rsidP="00D02311">
            <w:r>
              <w:t>60</w:t>
            </w:r>
          </w:p>
        </w:tc>
      </w:tr>
      <w:tr w:rsidR="00DD401A" w:rsidTr="00AD7BF1">
        <w:trPr>
          <w:trHeight w:val="327"/>
        </w:trPr>
        <w:tc>
          <w:tcPr>
            <w:tcW w:w="1848" w:type="dxa"/>
          </w:tcPr>
          <w:p w:rsidR="00DD401A" w:rsidRDefault="00DD401A" w:rsidP="00DD401A"/>
        </w:tc>
        <w:tc>
          <w:tcPr>
            <w:tcW w:w="1848" w:type="dxa"/>
          </w:tcPr>
          <w:p w:rsidR="00DD401A" w:rsidRDefault="00AD7BF1" w:rsidP="00DD401A">
            <w:r>
              <w:t>Fixings</w:t>
            </w:r>
          </w:p>
        </w:tc>
        <w:tc>
          <w:tcPr>
            <w:tcW w:w="1848" w:type="dxa"/>
          </w:tcPr>
          <w:p w:rsidR="00DD401A" w:rsidRDefault="00DD401A" w:rsidP="00DD401A">
            <w:r>
              <w:t>Skerne bench</w:t>
            </w:r>
          </w:p>
        </w:tc>
        <w:tc>
          <w:tcPr>
            <w:tcW w:w="1849" w:type="dxa"/>
          </w:tcPr>
          <w:p w:rsidR="00DD401A" w:rsidRDefault="00DD401A" w:rsidP="00DD401A">
            <w:r>
              <w:t>26.7</w:t>
            </w:r>
          </w:p>
        </w:tc>
      </w:tr>
      <w:tr w:rsidR="00DD401A" w:rsidTr="00162841">
        <w:trPr>
          <w:trHeight w:val="974"/>
        </w:trPr>
        <w:tc>
          <w:tcPr>
            <w:tcW w:w="1848" w:type="dxa"/>
          </w:tcPr>
          <w:p w:rsidR="00DD401A" w:rsidRDefault="00DD401A" w:rsidP="00DD401A"/>
        </w:tc>
        <w:tc>
          <w:tcPr>
            <w:tcW w:w="1848" w:type="dxa"/>
          </w:tcPr>
          <w:p w:rsidR="00DD401A" w:rsidRDefault="00DD401A" w:rsidP="00DD401A">
            <w:r>
              <w:t>Clerk’s expenses for the year</w:t>
            </w:r>
          </w:p>
        </w:tc>
        <w:tc>
          <w:tcPr>
            <w:tcW w:w="1848" w:type="dxa"/>
          </w:tcPr>
          <w:p w:rsidR="00DD401A" w:rsidRDefault="00DD401A" w:rsidP="00DD401A">
            <w:r>
              <w:t>Stamps, mileage stationery, internet</w:t>
            </w:r>
          </w:p>
        </w:tc>
        <w:tc>
          <w:tcPr>
            <w:tcW w:w="1849" w:type="dxa"/>
          </w:tcPr>
          <w:p w:rsidR="00DD401A" w:rsidRDefault="00DD401A" w:rsidP="00DD401A">
            <w:r>
              <w:t>163.81</w:t>
            </w:r>
          </w:p>
        </w:tc>
      </w:tr>
      <w:tr w:rsidR="00DD401A" w:rsidTr="00162841">
        <w:tc>
          <w:tcPr>
            <w:tcW w:w="1848" w:type="dxa"/>
          </w:tcPr>
          <w:p w:rsidR="00DD401A" w:rsidRDefault="00DD401A" w:rsidP="00DD401A"/>
        </w:tc>
        <w:tc>
          <w:tcPr>
            <w:tcW w:w="1848" w:type="dxa"/>
          </w:tcPr>
          <w:p w:rsidR="00DD401A" w:rsidRDefault="00DD401A" w:rsidP="00DD401A">
            <w:r>
              <w:t>Water pump and accessories</w:t>
            </w:r>
          </w:p>
        </w:tc>
        <w:tc>
          <w:tcPr>
            <w:tcW w:w="1848" w:type="dxa"/>
          </w:tcPr>
          <w:p w:rsidR="00DD401A" w:rsidRDefault="00DD401A" w:rsidP="00DD401A"/>
        </w:tc>
        <w:tc>
          <w:tcPr>
            <w:tcW w:w="1849" w:type="dxa"/>
          </w:tcPr>
          <w:p w:rsidR="00DD401A" w:rsidRDefault="00DD401A" w:rsidP="00DD401A">
            <w:r>
              <w:t>377.14</w:t>
            </w:r>
          </w:p>
        </w:tc>
      </w:tr>
      <w:tr w:rsidR="00DD401A" w:rsidTr="00162841">
        <w:tc>
          <w:tcPr>
            <w:tcW w:w="1848" w:type="dxa"/>
          </w:tcPr>
          <w:p w:rsidR="00DD401A" w:rsidRDefault="00DD401A" w:rsidP="00DD401A"/>
        </w:tc>
        <w:tc>
          <w:tcPr>
            <w:tcW w:w="1848" w:type="dxa"/>
          </w:tcPr>
          <w:p w:rsidR="00DD401A" w:rsidRDefault="00DD401A" w:rsidP="00DD401A">
            <w:r>
              <w:t>ERNLLCA subscription</w:t>
            </w:r>
          </w:p>
        </w:tc>
        <w:tc>
          <w:tcPr>
            <w:tcW w:w="1848" w:type="dxa"/>
          </w:tcPr>
          <w:p w:rsidR="00DD401A" w:rsidRDefault="00DD401A" w:rsidP="00DD401A">
            <w:r>
              <w:t>Professional services</w:t>
            </w:r>
          </w:p>
        </w:tc>
        <w:tc>
          <w:tcPr>
            <w:tcW w:w="1849" w:type="dxa"/>
          </w:tcPr>
          <w:p w:rsidR="00DD401A" w:rsidRDefault="00AD7BF1" w:rsidP="00DD401A">
            <w:r>
              <w:t>253.03</w:t>
            </w:r>
          </w:p>
        </w:tc>
      </w:tr>
      <w:tr w:rsidR="00DD401A" w:rsidTr="00162841">
        <w:tc>
          <w:tcPr>
            <w:tcW w:w="1848" w:type="dxa"/>
          </w:tcPr>
          <w:p w:rsidR="00DD401A" w:rsidRPr="00AD7BF1" w:rsidRDefault="00AD7BF1" w:rsidP="00DD401A">
            <w:pPr>
              <w:rPr>
                <w:b/>
              </w:rPr>
            </w:pPr>
            <w:r w:rsidRPr="00AD7BF1">
              <w:rPr>
                <w:b/>
              </w:rPr>
              <w:t>July 2016</w:t>
            </w:r>
          </w:p>
        </w:tc>
        <w:tc>
          <w:tcPr>
            <w:tcW w:w="1848" w:type="dxa"/>
          </w:tcPr>
          <w:p w:rsidR="00DD401A" w:rsidRDefault="00AD7BF1" w:rsidP="00DD401A">
            <w:r>
              <w:t>Information commissioner</w:t>
            </w:r>
          </w:p>
        </w:tc>
        <w:tc>
          <w:tcPr>
            <w:tcW w:w="1848" w:type="dxa"/>
          </w:tcPr>
          <w:p w:rsidR="00DD401A" w:rsidRDefault="00AD7BF1" w:rsidP="00DD401A">
            <w:r>
              <w:t>Legal requirement</w:t>
            </w:r>
          </w:p>
        </w:tc>
        <w:tc>
          <w:tcPr>
            <w:tcW w:w="1849" w:type="dxa"/>
          </w:tcPr>
          <w:p w:rsidR="00DD401A" w:rsidRDefault="00AD7BF1" w:rsidP="00DD401A">
            <w:r>
              <w:t>35</w:t>
            </w:r>
          </w:p>
        </w:tc>
      </w:tr>
      <w:tr w:rsidR="00AD7BF1" w:rsidTr="00162841">
        <w:tc>
          <w:tcPr>
            <w:tcW w:w="1848" w:type="dxa"/>
          </w:tcPr>
          <w:p w:rsidR="00AD7BF1" w:rsidRDefault="00AD7BF1" w:rsidP="00AD7BF1"/>
        </w:tc>
        <w:tc>
          <w:tcPr>
            <w:tcW w:w="1848" w:type="dxa"/>
          </w:tcPr>
          <w:p w:rsidR="00AD7BF1" w:rsidRDefault="00AD7BF1" w:rsidP="00AD7BF1">
            <w:r>
              <w:t>Sundry tools</w:t>
            </w:r>
          </w:p>
        </w:tc>
        <w:tc>
          <w:tcPr>
            <w:tcW w:w="1848" w:type="dxa"/>
          </w:tcPr>
          <w:p w:rsidR="00AD7BF1" w:rsidRDefault="00AD7BF1" w:rsidP="00AD7BF1">
            <w:r>
              <w:t>Feoffees bench</w:t>
            </w:r>
          </w:p>
        </w:tc>
        <w:tc>
          <w:tcPr>
            <w:tcW w:w="1849" w:type="dxa"/>
          </w:tcPr>
          <w:p w:rsidR="00AD7BF1" w:rsidRDefault="00AD7BF1" w:rsidP="00AD7BF1">
            <w:r>
              <w:t>7.53</w:t>
            </w:r>
          </w:p>
        </w:tc>
      </w:tr>
      <w:tr w:rsidR="00AD7BF1" w:rsidTr="00162841">
        <w:tc>
          <w:tcPr>
            <w:tcW w:w="1848" w:type="dxa"/>
          </w:tcPr>
          <w:p w:rsidR="00AD7BF1" w:rsidRDefault="00AD7BF1" w:rsidP="00AD7BF1"/>
        </w:tc>
        <w:tc>
          <w:tcPr>
            <w:tcW w:w="1848" w:type="dxa"/>
          </w:tcPr>
          <w:p w:rsidR="00AD7BF1" w:rsidRDefault="00AD7BF1" w:rsidP="00AD7BF1">
            <w:r>
              <w:t>Electricity to defibrillators</w:t>
            </w:r>
          </w:p>
        </w:tc>
        <w:tc>
          <w:tcPr>
            <w:tcW w:w="1848" w:type="dxa"/>
          </w:tcPr>
          <w:p w:rsidR="00AD7BF1" w:rsidRDefault="00AD7BF1" w:rsidP="00AD7BF1">
            <w:r>
              <w:t>Power to defibrillators</w:t>
            </w:r>
          </w:p>
        </w:tc>
        <w:tc>
          <w:tcPr>
            <w:tcW w:w="1849" w:type="dxa"/>
          </w:tcPr>
          <w:p w:rsidR="00AD7BF1" w:rsidRDefault="00AD7BF1" w:rsidP="00AD7BF1">
            <w:r>
              <w:t>44.77</w:t>
            </w:r>
          </w:p>
        </w:tc>
      </w:tr>
      <w:tr w:rsidR="00AD7BF1" w:rsidTr="00162841">
        <w:tc>
          <w:tcPr>
            <w:tcW w:w="1848" w:type="dxa"/>
          </w:tcPr>
          <w:p w:rsidR="00AD7BF1" w:rsidRPr="00AD7BF1" w:rsidRDefault="00AD7BF1" w:rsidP="00AD7BF1">
            <w:pPr>
              <w:rPr>
                <w:b/>
              </w:rPr>
            </w:pPr>
            <w:r w:rsidRPr="00AD7BF1">
              <w:rPr>
                <w:b/>
              </w:rPr>
              <w:t>September</w:t>
            </w:r>
            <w:r w:rsidRPr="00AD7BF1">
              <w:rPr>
                <w:b/>
              </w:rPr>
              <w:t xml:space="preserve"> and </w:t>
            </w:r>
            <w:r w:rsidRPr="00AD7BF1">
              <w:rPr>
                <w:b/>
              </w:rPr>
              <w:t xml:space="preserve"> November 201</w:t>
            </w:r>
            <w:r w:rsidRPr="00AD7BF1">
              <w:rPr>
                <w:b/>
              </w:rPr>
              <w:t>6</w:t>
            </w:r>
            <w:r w:rsidRPr="00AD7BF1">
              <w:rPr>
                <w:b/>
              </w:rPr>
              <w:t>; March 2017</w:t>
            </w:r>
          </w:p>
        </w:tc>
        <w:tc>
          <w:tcPr>
            <w:tcW w:w="1848" w:type="dxa"/>
          </w:tcPr>
          <w:p w:rsidR="00AD7BF1" w:rsidRDefault="00AD7BF1" w:rsidP="00AD7BF1">
            <w:r>
              <w:t>Cartridges</w:t>
            </w:r>
            <w:r>
              <w:t xml:space="preserve"> </w:t>
            </w:r>
          </w:p>
        </w:tc>
        <w:tc>
          <w:tcPr>
            <w:tcW w:w="1848" w:type="dxa"/>
          </w:tcPr>
          <w:p w:rsidR="00AD7BF1" w:rsidRDefault="00AD7BF1" w:rsidP="00AD7BF1">
            <w:r>
              <w:t>To administer the council</w:t>
            </w:r>
          </w:p>
        </w:tc>
        <w:tc>
          <w:tcPr>
            <w:tcW w:w="1849" w:type="dxa"/>
          </w:tcPr>
          <w:p w:rsidR="00AD7BF1" w:rsidRDefault="00AD7BF1" w:rsidP="00AD7BF1">
            <w:r>
              <w:t>126.59</w:t>
            </w:r>
          </w:p>
        </w:tc>
      </w:tr>
      <w:tr w:rsidR="00AD7BF1" w:rsidTr="00162841">
        <w:tc>
          <w:tcPr>
            <w:tcW w:w="1848" w:type="dxa"/>
          </w:tcPr>
          <w:p w:rsidR="00AD7BF1" w:rsidRPr="00AD7BF1" w:rsidRDefault="00AD7BF1" w:rsidP="00AD7BF1">
            <w:pPr>
              <w:rPr>
                <w:b/>
              </w:rPr>
            </w:pPr>
            <w:r w:rsidRPr="00AD7BF1">
              <w:rPr>
                <w:b/>
              </w:rPr>
              <w:t>December 2016</w:t>
            </w:r>
          </w:p>
        </w:tc>
        <w:tc>
          <w:tcPr>
            <w:tcW w:w="1848" w:type="dxa"/>
          </w:tcPr>
          <w:p w:rsidR="00AD7BF1" w:rsidRDefault="00AD7BF1" w:rsidP="00AD7BF1">
            <w:r>
              <w:t>SLCC</w:t>
            </w:r>
          </w:p>
        </w:tc>
        <w:tc>
          <w:tcPr>
            <w:tcW w:w="1848" w:type="dxa"/>
          </w:tcPr>
          <w:p w:rsidR="00AD7BF1" w:rsidRDefault="00AD7BF1" w:rsidP="00AD7BF1">
            <w:r>
              <w:t>Union sub</w:t>
            </w:r>
          </w:p>
        </w:tc>
        <w:tc>
          <w:tcPr>
            <w:tcW w:w="1849" w:type="dxa"/>
          </w:tcPr>
          <w:p w:rsidR="00AD7BF1" w:rsidRDefault="00AD7BF1" w:rsidP="00AD7BF1">
            <w:r>
              <w:t>55</w:t>
            </w:r>
          </w:p>
        </w:tc>
      </w:tr>
      <w:tr w:rsidR="00AD7BF1" w:rsidTr="00162841">
        <w:tc>
          <w:tcPr>
            <w:tcW w:w="1848" w:type="dxa"/>
          </w:tcPr>
          <w:p w:rsidR="00AD7BF1" w:rsidRDefault="00AD7BF1" w:rsidP="00AD7BF1">
            <w:r>
              <w:t>December</w:t>
            </w:r>
          </w:p>
        </w:tc>
        <w:tc>
          <w:tcPr>
            <w:tcW w:w="1848" w:type="dxa"/>
          </w:tcPr>
          <w:p w:rsidR="00AD7BF1" w:rsidRDefault="00AD7BF1" w:rsidP="00AD7BF1">
            <w:r>
              <w:t>Insurance</w:t>
            </w:r>
          </w:p>
        </w:tc>
        <w:tc>
          <w:tcPr>
            <w:tcW w:w="1848" w:type="dxa"/>
          </w:tcPr>
          <w:p w:rsidR="00AD7BF1" w:rsidRDefault="00AD7BF1" w:rsidP="00AD7BF1">
            <w:r>
              <w:t>indemnity</w:t>
            </w:r>
          </w:p>
        </w:tc>
        <w:tc>
          <w:tcPr>
            <w:tcW w:w="1849" w:type="dxa"/>
          </w:tcPr>
          <w:p w:rsidR="00AD7BF1" w:rsidRDefault="00AD7BF1" w:rsidP="00AD7BF1">
            <w:r>
              <w:t>275</w:t>
            </w:r>
          </w:p>
        </w:tc>
      </w:tr>
      <w:tr w:rsidR="00AD7BF1" w:rsidTr="00162841">
        <w:tc>
          <w:tcPr>
            <w:tcW w:w="1848" w:type="dxa"/>
          </w:tcPr>
          <w:p w:rsidR="00AD7BF1" w:rsidRPr="00AD7BF1" w:rsidRDefault="00AD7BF1" w:rsidP="00AD7BF1">
            <w:pPr>
              <w:rPr>
                <w:b/>
              </w:rPr>
            </w:pPr>
            <w:r w:rsidRPr="00AD7BF1">
              <w:rPr>
                <w:b/>
              </w:rPr>
              <w:t>January 2017</w:t>
            </w:r>
          </w:p>
        </w:tc>
        <w:tc>
          <w:tcPr>
            <w:tcW w:w="1848" w:type="dxa"/>
          </w:tcPr>
          <w:p w:rsidR="00AD7BF1" w:rsidRDefault="00AD7BF1" w:rsidP="00AD7BF1">
            <w:r>
              <w:t>Computer insurance</w:t>
            </w:r>
          </w:p>
        </w:tc>
        <w:tc>
          <w:tcPr>
            <w:tcW w:w="1848" w:type="dxa"/>
          </w:tcPr>
          <w:p w:rsidR="00AD7BF1" w:rsidRDefault="00AD7BF1" w:rsidP="00AD7BF1">
            <w:r>
              <w:t>Indemnity</w:t>
            </w:r>
          </w:p>
        </w:tc>
        <w:tc>
          <w:tcPr>
            <w:tcW w:w="1849" w:type="dxa"/>
          </w:tcPr>
          <w:p w:rsidR="00AD7BF1" w:rsidRDefault="00AD7BF1" w:rsidP="00AD7BF1">
            <w:r>
              <w:t>164</w:t>
            </w:r>
          </w:p>
        </w:tc>
      </w:tr>
      <w:tr w:rsidR="00AD7BF1" w:rsidTr="00162841">
        <w:tc>
          <w:tcPr>
            <w:tcW w:w="1848" w:type="dxa"/>
          </w:tcPr>
          <w:p w:rsidR="00AD7BF1" w:rsidRPr="00AD7BF1" w:rsidRDefault="00AD7BF1" w:rsidP="00AD7BF1">
            <w:pPr>
              <w:rPr>
                <w:b/>
              </w:rPr>
            </w:pPr>
            <w:r w:rsidRPr="00AD7BF1">
              <w:rPr>
                <w:b/>
              </w:rPr>
              <w:t>March 2017</w:t>
            </w:r>
          </w:p>
        </w:tc>
        <w:tc>
          <w:tcPr>
            <w:tcW w:w="1848" w:type="dxa"/>
          </w:tcPr>
          <w:p w:rsidR="00AD7BF1" w:rsidRDefault="00AD7BF1" w:rsidP="00AD7BF1">
            <w:r>
              <w:t>Sundry equipment</w:t>
            </w:r>
          </w:p>
        </w:tc>
        <w:tc>
          <w:tcPr>
            <w:tcW w:w="1848" w:type="dxa"/>
          </w:tcPr>
          <w:p w:rsidR="00AD7BF1" w:rsidRDefault="00AD7BF1" w:rsidP="00AD7BF1">
            <w:r>
              <w:t>Maintenance</w:t>
            </w:r>
          </w:p>
        </w:tc>
        <w:tc>
          <w:tcPr>
            <w:tcW w:w="1849" w:type="dxa"/>
          </w:tcPr>
          <w:p w:rsidR="00AD7BF1" w:rsidRDefault="00AD7BF1" w:rsidP="00AD7BF1">
            <w:r>
              <w:t>9.17</w:t>
            </w:r>
          </w:p>
        </w:tc>
      </w:tr>
      <w:tr w:rsidR="00AD7BF1" w:rsidTr="00162841">
        <w:tc>
          <w:tcPr>
            <w:tcW w:w="1848" w:type="dxa"/>
          </w:tcPr>
          <w:p w:rsidR="00AD7BF1" w:rsidRPr="00701EA4" w:rsidRDefault="00AD7BF1" w:rsidP="00AD7BF1">
            <w:pPr>
              <w:rPr>
                <w:b/>
              </w:rPr>
            </w:pPr>
            <w:r w:rsidRPr="00701EA4">
              <w:rPr>
                <w:b/>
              </w:rPr>
              <w:t>Total amount</w:t>
            </w:r>
          </w:p>
        </w:tc>
        <w:tc>
          <w:tcPr>
            <w:tcW w:w="1848" w:type="dxa"/>
          </w:tcPr>
          <w:p w:rsidR="00AD7BF1" w:rsidRPr="00701EA4" w:rsidRDefault="00AD7BF1" w:rsidP="00AD7BF1">
            <w:pPr>
              <w:rPr>
                <w:b/>
              </w:rPr>
            </w:pPr>
          </w:p>
        </w:tc>
        <w:tc>
          <w:tcPr>
            <w:tcW w:w="1848" w:type="dxa"/>
          </w:tcPr>
          <w:p w:rsidR="00AD7BF1" w:rsidRPr="00701EA4" w:rsidRDefault="00AD7BF1" w:rsidP="00AD7BF1">
            <w:pPr>
              <w:rPr>
                <w:b/>
              </w:rPr>
            </w:pPr>
          </w:p>
        </w:tc>
        <w:tc>
          <w:tcPr>
            <w:tcW w:w="1849" w:type="dxa"/>
          </w:tcPr>
          <w:p w:rsidR="00AD7BF1" w:rsidRPr="00701EA4" w:rsidRDefault="006B5FA6" w:rsidP="00AD7BF1">
            <w:pPr>
              <w:rPr>
                <w:b/>
              </w:rPr>
            </w:pPr>
            <w:r>
              <w:rPr>
                <w:b/>
              </w:rPr>
              <w:t>2346.04</w:t>
            </w:r>
          </w:p>
        </w:tc>
      </w:tr>
    </w:tbl>
    <w:p w:rsidR="00C26BF5" w:rsidRDefault="00371507" w:rsidP="002B45E2">
      <w:r>
        <w:t>s</w:t>
      </w:r>
      <w:bookmarkStart w:id="0" w:name="_GoBack"/>
      <w:bookmarkEnd w:id="0"/>
    </w:p>
    <w:sectPr w:rsidR="00C26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A0"/>
    <w:rsid w:val="00076538"/>
    <w:rsid w:val="00162841"/>
    <w:rsid w:val="001A733D"/>
    <w:rsid w:val="002B45E2"/>
    <w:rsid w:val="00371507"/>
    <w:rsid w:val="00434F86"/>
    <w:rsid w:val="004D3F53"/>
    <w:rsid w:val="0053020B"/>
    <w:rsid w:val="006B5FA6"/>
    <w:rsid w:val="00701EA4"/>
    <w:rsid w:val="00746B94"/>
    <w:rsid w:val="00A532A0"/>
    <w:rsid w:val="00A64125"/>
    <w:rsid w:val="00AD7BF1"/>
    <w:rsid w:val="00C26BF5"/>
    <w:rsid w:val="00CF1620"/>
    <w:rsid w:val="00D02311"/>
    <w:rsid w:val="00DA1DD6"/>
    <w:rsid w:val="00DD401A"/>
    <w:rsid w:val="00DD58F7"/>
    <w:rsid w:val="00E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F096"/>
  <w15:docId w15:val="{066B7466-ED34-4320-AA79-F9809C1C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E55A-211F-4559-B740-420BBA5C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</dc:creator>
  <cp:lastModifiedBy>user</cp:lastModifiedBy>
  <cp:revision>5</cp:revision>
  <cp:lastPrinted>2016-05-11T13:55:00Z</cp:lastPrinted>
  <dcterms:created xsi:type="dcterms:W3CDTF">2017-09-23T08:19:00Z</dcterms:created>
  <dcterms:modified xsi:type="dcterms:W3CDTF">2017-09-23T09:45:00Z</dcterms:modified>
</cp:coreProperties>
</file>